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CB5" w:rsidRPr="004B3ACC" w:rsidRDefault="00C173F3" w:rsidP="004B3ACC">
      <w:pPr>
        <w:jc w:val="center"/>
        <w:rPr>
          <w:rFonts w:ascii="Times New Roman" w:hAnsi="Times New Roman" w:cs="Times New Roman"/>
          <w:b/>
          <w:sz w:val="28"/>
        </w:rPr>
      </w:pPr>
      <w:r w:rsidRPr="004B3ACC">
        <w:rPr>
          <w:rFonts w:ascii="Times New Roman" w:hAnsi="Times New Roman" w:cs="Times New Roman"/>
          <w:b/>
          <w:sz w:val="28"/>
        </w:rPr>
        <w:t>The Book Analysis Paper</w:t>
      </w:r>
    </w:p>
    <w:p w:rsidR="004B3ACC" w:rsidRDefault="004B3ACC">
      <w:pPr>
        <w:rPr>
          <w:rFonts w:ascii="Times New Roman" w:hAnsi="Times New Roman" w:cs="Times New Roman"/>
        </w:rPr>
      </w:pPr>
    </w:p>
    <w:p w:rsidR="004B3ACC" w:rsidRDefault="004B3ACC">
      <w:pPr>
        <w:rPr>
          <w:rFonts w:ascii="Times New Roman" w:hAnsi="Times New Roman" w:cs="Times New Roman"/>
        </w:rPr>
      </w:pPr>
      <w:bookmarkStart w:id="0" w:name="_GoBack"/>
      <w:bookmarkEnd w:id="0"/>
      <w:r>
        <w:rPr>
          <w:rFonts w:ascii="Times New Roman" w:hAnsi="Times New Roman" w:cs="Times New Roman"/>
        </w:rPr>
        <w:t xml:space="preserve">Using either </w:t>
      </w:r>
      <w:r w:rsidRPr="004B3ACC">
        <w:rPr>
          <w:rFonts w:ascii="Times New Roman" w:hAnsi="Times New Roman" w:cs="Times New Roman"/>
          <w:i/>
        </w:rPr>
        <w:t>Wuthering Heights</w:t>
      </w:r>
      <w:r>
        <w:rPr>
          <w:rFonts w:ascii="Times New Roman" w:hAnsi="Times New Roman" w:cs="Times New Roman"/>
        </w:rPr>
        <w:t xml:space="preserve">, </w:t>
      </w:r>
      <w:r w:rsidRPr="004B3ACC">
        <w:rPr>
          <w:rFonts w:ascii="Times New Roman" w:hAnsi="Times New Roman" w:cs="Times New Roman"/>
          <w:i/>
        </w:rPr>
        <w:t xml:space="preserve">Silas </w:t>
      </w:r>
      <w:proofErr w:type="spellStart"/>
      <w:r w:rsidRPr="004B3ACC">
        <w:rPr>
          <w:rFonts w:ascii="Times New Roman" w:hAnsi="Times New Roman" w:cs="Times New Roman"/>
          <w:i/>
        </w:rPr>
        <w:t>Marner</w:t>
      </w:r>
      <w:proofErr w:type="spellEnd"/>
      <w:r>
        <w:rPr>
          <w:rFonts w:ascii="Times New Roman" w:hAnsi="Times New Roman" w:cs="Times New Roman"/>
        </w:rPr>
        <w:t xml:space="preserve">, </w:t>
      </w:r>
      <w:r w:rsidRPr="004B3ACC">
        <w:rPr>
          <w:rFonts w:ascii="Times New Roman" w:hAnsi="Times New Roman" w:cs="Times New Roman"/>
          <w:i/>
        </w:rPr>
        <w:t>Pride and Prejudice</w:t>
      </w:r>
      <w:r>
        <w:rPr>
          <w:rFonts w:ascii="Times New Roman" w:hAnsi="Times New Roman" w:cs="Times New Roman"/>
          <w:i/>
        </w:rPr>
        <w:t>,</w:t>
      </w:r>
      <w:r>
        <w:rPr>
          <w:rFonts w:ascii="Times New Roman" w:hAnsi="Times New Roman" w:cs="Times New Roman"/>
        </w:rPr>
        <w:t xml:space="preserve"> or </w:t>
      </w:r>
      <w:r w:rsidRPr="004B3ACC">
        <w:rPr>
          <w:rFonts w:ascii="Times New Roman" w:hAnsi="Times New Roman" w:cs="Times New Roman"/>
          <w:i/>
        </w:rPr>
        <w:t>Little Women</w:t>
      </w:r>
      <w:r>
        <w:rPr>
          <w:rFonts w:ascii="Times New Roman" w:hAnsi="Times New Roman" w:cs="Times New Roman"/>
        </w:rPr>
        <w:t xml:space="preserve">, you will analyze the work and succinctly convey that analysis in writing. </w:t>
      </w:r>
    </w:p>
    <w:p w:rsidR="00C173F3" w:rsidRDefault="00C173F3">
      <w:pPr>
        <w:rPr>
          <w:rFonts w:ascii="Times New Roman" w:hAnsi="Times New Roman" w:cs="Times New Roman"/>
        </w:rPr>
      </w:pPr>
      <w:r>
        <w:rPr>
          <w:rFonts w:ascii="Times New Roman" w:hAnsi="Times New Roman" w:cs="Times New Roman"/>
        </w:rPr>
        <w:t>You will read your book carefully, directing particular attention to details that contribute to a coherent discussion of the items that follow. While you may continue to meet and discuss your novel in your literature circles, you must select themes, stylistic passages, and critical articles to discuss that differ from those your classmates use. These papers will be</w:t>
      </w:r>
      <w:r w:rsidR="004B3ACC">
        <w:rPr>
          <w:rFonts w:ascii="Times New Roman" w:hAnsi="Times New Roman" w:cs="Times New Roman"/>
        </w:rPr>
        <w:t xml:space="preserve"> 5-7 pages in length spaced 1 ½</w:t>
      </w:r>
      <w:r>
        <w:rPr>
          <w:rFonts w:ascii="Times New Roman" w:hAnsi="Times New Roman" w:cs="Times New Roman"/>
        </w:rPr>
        <w:t xml:space="preserve"> times in 12 point, clearly readable font, following MLA formatting. They will include:</w:t>
      </w:r>
    </w:p>
    <w:p w:rsidR="004B3ACC" w:rsidRDefault="004B3ACC">
      <w:pPr>
        <w:rPr>
          <w:rFonts w:ascii="Times New Roman" w:hAnsi="Times New Roman" w:cs="Times New Roman"/>
        </w:rPr>
      </w:pPr>
    </w:p>
    <w:p w:rsidR="00C173F3" w:rsidRPr="004B3ACC" w:rsidRDefault="00C173F3">
      <w:pPr>
        <w:rPr>
          <w:rFonts w:ascii="Times New Roman" w:hAnsi="Times New Roman" w:cs="Times New Roman"/>
          <w:b/>
        </w:rPr>
      </w:pPr>
      <w:r w:rsidRPr="004B3ACC">
        <w:rPr>
          <w:rFonts w:ascii="Times New Roman" w:hAnsi="Times New Roman" w:cs="Times New Roman"/>
          <w:b/>
        </w:rPr>
        <w:t>1. An introduction of some substance</w:t>
      </w:r>
    </w:p>
    <w:p w:rsidR="00C173F3" w:rsidRDefault="00C173F3">
      <w:pPr>
        <w:rPr>
          <w:rFonts w:ascii="Times New Roman" w:hAnsi="Times New Roman" w:cs="Times New Roman"/>
        </w:rPr>
      </w:pPr>
      <w:r>
        <w:rPr>
          <w:rFonts w:ascii="Times New Roman" w:hAnsi="Times New Roman" w:cs="Times New Roman"/>
        </w:rPr>
        <w:t xml:space="preserve">Ingredients should include the novel’s title, author, setting, and date of publication. The introduction must end with the statement of thesis, a definitive statement that reveals an attitude about the work, and an opinion that the subsequent sections will support. </w:t>
      </w:r>
    </w:p>
    <w:p w:rsidR="00C173F3" w:rsidRDefault="00C173F3">
      <w:pPr>
        <w:rPr>
          <w:rFonts w:ascii="Times New Roman" w:hAnsi="Times New Roman" w:cs="Times New Roman"/>
        </w:rPr>
      </w:pPr>
      <w:r>
        <w:rPr>
          <w:rFonts w:ascii="Times New Roman" w:hAnsi="Times New Roman" w:cs="Times New Roman"/>
        </w:rPr>
        <w:t>For example, the thesis may make a qualitative statement about the work’s place in literary history or an appraisal of the novel’s theme, particularly as that theme may relate to subsequent paragraphs of the discussion. Above all, the thesis will be a generality to which all subsequent sections of the discussion are subordinate and immediately relevant. Use “theme” handout to assist you. (1 page)</w:t>
      </w:r>
    </w:p>
    <w:p w:rsidR="004B3ACC" w:rsidRDefault="004B3ACC">
      <w:pPr>
        <w:rPr>
          <w:rFonts w:ascii="Times New Roman" w:hAnsi="Times New Roman" w:cs="Times New Roman"/>
        </w:rPr>
      </w:pPr>
    </w:p>
    <w:p w:rsidR="00C173F3" w:rsidRPr="004B3ACC" w:rsidRDefault="00C173F3">
      <w:pPr>
        <w:rPr>
          <w:rFonts w:ascii="Times New Roman" w:hAnsi="Times New Roman" w:cs="Times New Roman"/>
          <w:b/>
        </w:rPr>
      </w:pPr>
      <w:r w:rsidRPr="004B3ACC">
        <w:rPr>
          <w:rFonts w:ascii="Times New Roman" w:hAnsi="Times New Roman" w:cs="Times New Roman"/>
          <w:b/>
        </w:rPr>
        <w:t>2. An investigation of a scholarly critical article</w:t>
      </w:r>
    </w:p>
    <w:p w:rsidR="00C173F3" w:rsidRDefault="00C173F3">
      <w:pPr>
        <w:rPr>
          <w:rFonts w:ascii="Times New Roman" w:hAnsi="Times New Roman" w:cs="Times New Roman"/>
        </w:rPr>
      </w:pPr>
      <w:r>
        <w:rPr>
          <w:rFonts w:ascii="Times New Roman" w:hAnsi="Times New Roman" w:cs="Times New Roman"/>
        </w:rPr>
        <w:t>Do not grab the first article you find; there are great articles and there are not so great articles. Attach a photocopy of the article to the back of your paper so I can read it. After summarizing the article, you are to agree or disagree with the major assertions of it. (1 page minimum)</w:t>
      </w:r>
    </w:p>
    <w:p w:rsidR="004B3ACC" w:rsidRDefault="004B3ACC">
      <w:pPr>
        <w:rPr>
          <w:rFonts w:ascii="Times New Roman" w:hAnsi="Times New Roman" w:cs="Times New Roman"/>
        </w:rPr>
      </w:pPr>
    </w:p>
    <w:p w:rsidR="00C173F3" w:rsidRPr="004B3ACC" w:rsidRDefault="00C173F3">
      <w:pPr>
        <w:rPr>
          <w:rFonts w:ascii="Times New Roman" w:hAnsi="Times New Roman" w:cs="Times New Roman"/>
          <w:b/>
        </w:rPr>
      </w:pPr>
      <w:r w:rsidRPr="004B3ACC">
        <w:rPr>
          <w:rFonts w:ascii="Times New Roman" w:hAnsi="Times New Roman" w:cs="Times New Roman"/>
          <w:b/>
        </w:rPr>
        <w:t>3. A discussion of the author’s style</w:t>
      </w:r>
    </w:p>
    <w:p w:rsidR="00C173F3" w:rsidRDefault="00C173F3">
      <w:pPr>
        <w:rPr>
          <w:rFonts w:ascii="Times New Roman" w:hAnsi="Times New Roman" w:cs="Times New Roman"/>
        </w:rPr>
      </w:pPr>
      <w:r>
        <w:rPr>
          <w:rFonts w:ascii="Times New Roman" w:hAnsi="Times New Roman" w:cs="Times New Roman"/>
        </w:rPr>
        <w:t>Although the style is the writer’s voice and personality shining through the work, you must approach an analysis and presentation of this topic on a somewhat mechanical level – an analysis of sentence structure and diction and how they connect with the work’s theme(s). Observations about sentence structure</w:t>
      </w:r>
      <w:r w:rsidR="003128DC">
        <w:rPr>
          <w:rFonts w:ascii="Times New Roman" w:hAnsi="Times New Roman" w:cs="Times New Roman"/>
        </w:rPr>
        <w:t xml:space="preserve"> will note variety and type (use syntax handout), with specific references to the effect of such sentences. Diction, the author’s choice of words, may give evidence of forcefulness, directness, precision, or a number of other qualities. Word choices may convey emotional effects, sensuous qualities, or even a bombastic or learned tone. The passage you analyze should recognize a specific tone or tone shift. Recognizing the literary style is one of the most difficult and elusive subjects to approach; you must remember that choice is the issue. (1 page minimum)</w:t>
      </w:r>
    </w:p>
    <w:p w:rsidR="004B3ACC" w:rsidRDefault="004B3ACC">
      <w:pPr>
        <w:rPr>
          <w:rFonts w:ascii="Times New Roman" w:hAnsi="Times New Roman" w:cs="Times New Roman"/>
        </w:rPr>
      </w:pPr>
    </w:p>
    <w:p w:rsidR="003128DC" w:rsidRPr="004B3ACC" w:rsidRDefault="003128DC">
      <w:pPr>
        <w:rPr>
          <w:rFonts w:ascii="Times New Roman" w:hAnsi="Times New Roman" w:cs="Times New Roman"/>
          <w:b/>
        </w:rPr>
      </w:pPr>
      <w:r w:rsidRPr="004B3ACC">
        <w:rPr>
          <w:rFonts w:ascii="Times New Roman" w:hAnsi="Times New Roman" w:cs="Times New Roman"/>
          <w:b/>
        </w:rPr>
        <w:t xml:space="preserve">4. An explication of the novel’s theme – the abstract concept that becomes concrete through its representation in person, action, and imagery in the work. </w:t>
      </w:r>
    </w:p>
    <w:p w:rsidR="003128DC" w:rsidRDefault="003128DC">
      <w:pPr>
        <w:rPr>
          <w:rFonts w:ascii="Times New Roman" w:hAnsi="Times New Roman" w:cs="Times New Roman"/>
        </w:rPr>
      </w:pPr>
      <w:r>
        <w:rPr>
          <w:rFonts w:ascii="Times New Roman" w:hAnsi="Times New Roman" w:cs="Times New Roman"/>
        </w:rPr>
        <w:t xml:space="preserve">The theme may generalize about the human condition, an individual’s place in the universe, how people act under trying circumstances, or people’s relationship with one another or with a society. You may wish to approach this section by considering the author’s purpose in writing the novel and how the parts of the work support that purpose. Two special approaches to theme make be useful. Understanding the theme(s) of a fairly brief, highly structure work may make it easier for you to isolate the major conflict, </w:t>
      </w:r>
      <w:r w:rsidR="001319E0">
        <w:rPr>
          <w:rFonts w:ascii="Times New Roman" w:hAnsi="Times New Roman" w:cs="Times New Roman"/>
        </w:rPr>
        <w:t xml:space="preserve">recognize the point at which the elements of conflict </w:t>
      </w:r>
      <w:r w:rsidR="001319E0">
        <w:rPr>
          <w:rFonts w:ascii="Times New Roman" w:hAnsi="Times New Roman" w:cs="Times New Roman"/>
        </w:rPr>
        <w:lastRenderedPageBreak/>
        <w:t xml:space="preserve">come together in the novel’s climax, </w:t>
      </w:r>
      <w:r>
        <w:rPr>
          <w:rFonts w:ascii="Times New Roman" w:hAnsi="Times New Roman" w:cs="Times New Roman"/>
        </w:rPr>
        <w:t>and determine what the resolution of that climax says.</w:t>
      </w:r>
      <w:r w:rsidR="001319E0">
        <w:rPr>
          <w:rFonts w:ascii="Times New Roman" w:hAnsi="Times New Roman" w:cs="Times New Roman"/>
        </w:rPr>
        <w:t xml:space="preserve"> Another path to understanding – particularly in the case of a highly symbolic novel – lies in tracing the patterns of recurrent images throughout the work and in recognizing their roles as signs or exponents of theme. The fusion of these elements at some point in the work is a manifestation of the novel’s theme(s). (1 page minimum)</w:t>
      </w:r>
    </w:p>
    <w:p w:rsidR="004B3ACC" w:rsidRDefault="004B3ACC">
      <w:pPr>
        <w:rPr>
          <w:rFonts w:ascii="Times New Roman" w:hAnsi="Times New Roman" w:cs="Times New Roman"/>
        </w:rPr>
      </w:pPr>
    </w:p>
    <w:p w:rsidR="001319E0" w:rsidRPr="004B3ACC" w:rsidRDefault="001319E0">
      <w:pPr>
        <w:rPr>
          <w:rFonts w:ascii="Times New Roman" w:hAnsi="Times New Roman" w:cs="Times New Roman"/>
          <w:b/>
        </w:rPr>
      </w:pPr>
      <w:r w:rsidRPr="004B3ACC">
        <w:rPr>
          <w:rFonts w:ascii="Times New Roman" w:hAnsi="Times New Roman" w:cs="Times New Roman"/>
          <w:b/>
        </w:rPr>
        <w:t xml:space="preserve">5. A conclusion that wraps up the </w:t>
      </w:r>
      <w:proofErr w:type="spellStart"/>
      <w:r w:rsidRPr="004B3ACC">
        <w:rPr>
          <w:rFonts w:ascii="Times New Roman" w:hAnsi="Times New Roman" w:cs="Times New Roman"/>
          <w:b/>
        </w:rPr>
        <w:t>the</w:t>
      </w:r>
      <w:proofErr w:type="spellEnd"/>
      <w:r w:rsidRPr="004B3ACC">
        <w:rPr>
          <w:rFonts w:ascii="Times New Roman" w:hAnsi="Times New Roman" w:cs="Times New Roman"/>
          <w:b/>
        </w:rPr>
        <w:t xml:space="preserve"> discussion and evaluates the novel</w:t>
      </w:r>
    </w:p>
    <w:p w:rsidR="001319E0" w:rsidRDefault="001319E0">
      <w:pPr>
        <w:rPr>
          <w:rFonts w:ascii="Times New Roman" w:hAnsi="Times New Roman" w:cs="Times New Roman"/>
        </w:rPr>
      </w:pPr>
      <w:r>
        <w:rPr>
          <w:rFonts w:ascii="Times New Roman" w:hAnsi="Times New Roman" w:cs="Times New Roman"/>
        </w:rPr>
        <w:t xml:space="preserve">This section ties together the major points but also uses the observations about style, theme, and scholarly criticism to evaluate and explain </w:t>
      </w:r>
      <w:proofErr w:type="spellStart"/>
      <w:r>
        <w:rPr>
          <w:rFonts w:ascii="Times New Roman" w:hAnsi="Times New Roman" w:cs="Times New Roman"/>
        </w:rPr>
        <w:t>judgements</w:t>
      </w:r>
      <w:proofErr w:type="spellEnd"/>
      <w:r>
        <w:rPr>
          <w:rFonts w:ascii="Times New Roman" w:hAnsi="Times New Roman" w:cs="Times New Roman"/>
        </w:rPr>
        <w:t xml:space="preserve"> about the novel’s literary excellence, its values, and its universality. (1 page)</w:t>
      </w:r>
    </w:p>
    <w:p w:rsidR="004B3ACC" w:rsidRDefault="004B3ACC">
      <w:pPr>
        <w:rPr>
          <w:rFonts w:ascii="Times New Roman" w:hAnsi="Times New Roman" w:cs="Times New Roman"/>
        </w:rPr>
      </w:pPr>
    </w:p>
    <w:p w:rsidR="001319E0" w:rsidRPr="004B3ACC" w:rsidRDefault="001319E0">
      <w:pPr>
        <w:rPr>
          <w:rFonts w:ascii="Times New Roman" w:hAnsi="Times New Roman" w:cs="Times New Roman"/>
          <w:b/>
        </w:rPr>
      </w:pPr>
      <w:r w:rsidRPr="004B3ACC">
        <w:rPr>
          <w:rFonts w:ascii="Times New Roman" w:hAnsi="Times New Roman" w:cs="Times New Roman"/>
          <w:b/>
        </w:rPr>
        <w:t>6. A Works Cited page</w:t>
      </w:r>
    </w:p>
    <w:p w:rsidR="001319E0" w:rsidRDefault="001319E0">
      <w:pPr>
        <w:rPr>
          <w:rFonts w:ascii="Times New Roman" w:hAnsi="Times New Roman" w:cs="Times New Roman"/>
        </w:rPr>
      </w:pPr>
      <w:r>
        <w:rPr>
          <w:rFonts w:ascii="Times New Roman" w:hAnsi="Times New Roman" w:cs="Times New Roman"/>
        </w:rPr>
        <w:t xml:space="preserve">This page will cite the novel itself along with your selected scholarly article and poem. If you do have any other sources for any reason (see me first for permission), include their citations here as well. Follow MLA guidelines. </w:t>
      </w:r>
    </w:p>
    <w:p w:rsidR="001319E0" w:rsidRDefault="001319E0">
      <w:pPr>
        <w:rPr>
          <w:rFonts w:ascii="Times New Roman" w:hAnsi="Times New Roman" w:cs="Times New Roman"/>
        </w:rPr>
      </w:pPr>
    </w:p>
    <w:p w:rsidR="001319E0" w:rsidRPr="004B3ACC" w:rsidRDefault="001319E0">
      <w:pPr>
        <w:rPr>
          <w:rFonts w:ascii="Times New Roman" w:hAnsi="Times New Roman" w:cs="Times New Roman"/>
          <w:b/>
        </w:rPr>
      </w:pPr>
      <w:r w:rsidRPr="004B3ACC">
        <w:rPr>
          <w:rFonts w:ascii="Times New Roman" w:hAnsi="Times New Roman" w:cs="Times New Roman"/>
          <w:b/>
        </w:rPr>
        <w:t>Important Dates:</w:t>
      </w:r>
    </w:p>
    <w:p w:rsidR="001319E0" w:rsidRDefault="004B3ACC" w:rsidP="004B3ACC">
      <w:pPr>
        <w:ind w:left="2160" w:hanging="2160"/>
        <w:rPr>
          <w:rFonts w:ascii="Times New Roman" w:hAnsi="Times New Roman" w:cs="Times New Roman"/>
        </w:rPr>
      </w:pPr>
      <w:r>
        <w:rPr>
          <w:rFonts w:ascii="Times New Roman" w:hAnsi="Times New Roman" w:cs="Times New Roman"/>
        </w:rPr>
        <w:t>November 19</w:t>
      </w:r>
      <w:r>
        <w:rPr>
          <w:rFonts w:ascii="Times New Roman" w:hAnsi="Times New Roman" w:cs="Times New Roman"/>
        </w:rPr>
        <w:tab/>
      </w:r>
      <w:r w:rsidR="001319E0">
        <w:rPr>
          <w:rFonts w:ascii="Times New Roman" w:hAnsi="Times New Roman" w:cs="Times New Roman"/>
        </w:rPr>
        <w:t xml:space="preserve">Bibliography due: Choose your scholarly article and properly cite both it and the novel. Turn in a printed copy with your name on it. </w:t>
      </w:r>
    </w:p>
    <w:p w:rsidR="004B3ACC" w:rsidRDefault="004B3ACC" w:rsidP="004B3ACC">
      <w:pPr>
        <w:ind w:left="2160" w:hanging="2160"/>
        <w:rPr>
          <w:rFonts w:ascii="Times New Roman" w:hAnsi="Times New Roman" w:cs="Times New Roman"/>
        </w:rPr>
      </w:pPr>
    </w:p>
    <w:p w:rsidR="001319E0" w:rsidRDefault="001319E0" w:rsidP="004B3ACC">
      <w:pPr>
        <w:ind w:left="2160" w:hanging="2160"/>
        <w:rPr>
          <w:rFonts w:ascii="Times New Roman" w:hAnsi="Times New Roman" w:cs="Times New Roman"/>
        </w:rPr>
      </w:pPr>
      <w:r>
        <w:rPr>
          <w:rFonts w:ascii="Times New Roman" w:hAnsi="Times New Roman" w:cs="Times New Roman"/>
        </w:rPr>
        <w:t>Novemb</w:t>
      </w:r>
      <w:r w:rsidR="004B3ACC">
        <w:rPr>
          <w:rFonts w:ascii="Times New Roman" w:hAnsi="Times New Roman" w:cs="Times New Roman"/>
        </w:rPr>
        <w:t>er 30</w:t>
      </w:r>
      <w:r w:rsidR="004B3ACC">
        <w:rPr>
          <w:rFonts w:ascii="Times New Roman" w:hAnsi="Times New Roman" w:cs="Times New Roman"/>
        </w:rPr>
        <w:tab/>
      </w:r>
      <w:r>
        <w:rPr>
          <w:rFonts w:ascii="Times New Roman" w:hAnsi="Times New Roman" w:cs="Times New Roman"/>
        </w:rPr>
        <w:t xml:space="preserve">Notecards due: Using </w:t>
      </w:r>
      <w:proofErr w:type="spellStart"/>
      <w:r>
        <w:rPr>
          <w:rFonts w:ascii="Times New Roman" w:hAnsi="Times New Roman" w:cs="Times New Roman"/>
        </w:rPr>
        <w:t>Easybib</w:t>
      </w:r>
      <w:proofErr w:type="spellEnd"/>
      <w:r>
        <w:rPr>
          <w:rFonts w:ascii="Times New Roman" w:hAnsi="Times New Roman" w:cs="Times New Roman"/>
        </w:rPr>
        <w:t xml:space="preserve">, create at least 20 notecards from your novel and scholarly article. Each notecard must have a title, source, direct quote, internal citation, and comment. </w:t>
      </w:r>
    </w:p>
    <w:p w:rsidR="004B3ACC" w:rsidRDefault="004B3ACC" w:rsidP="004B3ACC">
      <w:pPr>
        <w:ind w:left="2160" w:hanging="2160"/>
        <w:rPr>
          <w:rFonts w:ascii="Times New Roman" w:hAnsi="Times New Roman" w:cs="Times New Roman"/>
        </w:rPr>
      </w:pPr>
    </w:p>
    <w:p w:rsidR="001319E0" w:rsidRDefault="004B3ACC" w:rsidP="004B3ACC">
      <w:pPr>
        <w:ind w:left="2160" w:hanging="2160"/>
        <w:rPr>
          <w:rFonts w:ascii="Times New Roman" w:hAnsi="Times New Roman" w:cs="Times New Roman"/>
        </w:rPr>
      </w:pPr>
      <w:r>
        <w:rPr>
          <w:rFonts w:ascii="Times New Roman" w:hAnsi="Times New Roman" w:cs="Times New Roman"/>
        </w:rPr>
        <w:t>December 4</w:t>
      </w:r>
      <w:r>
        <w:rPr>
          <w:rFonts w:ascii="Times New Roman" w:hAnsi="Times New Roman" w:cs="Times New Roman"/>
        </w:rPr>
        <w:tab/>
      </w:r>
      <w:r w:rsidR="001319E0">
        <w:rPr>
          <w:rFonts w:ascii="Times New Roman" w:hAnsi="Times New Roman" w:cs="Times New Roman"/>
        </w:rPr>
        <w:t xml:space="preserve">Rough Draft due: </w:t>
      </w:r>
      <w:r>
        <w:rPr>
          <w:rFonts w:ascii="Times New Roman" w:hAnsi="Times New Roman" w:cs="Times New Roman"/>
        </w:rPr>
        <w:t xml:space="preserve">Turn it in to turnitin.com by 8AM. </w:t>
      </w:r>
      <w:r w:rsidR="001319E0">
        <w:rPr>
          <w:rFonts w:ascii="Times New Roman" w:hAnsi="Times New Roman" w:cs="Times New Roman"/>
        </w:rPr>
        <w:t>Complete at least ¾ of each sectio</w:t>
      </w:r>
      <w:r>
        <w:rPr>
          <w:rFonts w:ascii="Times New Roman" w:hAnsi="Times New Roman" w:cs="Times New Roman"/>
        </w:rPr>
        <w:t>n</w:t>
      </w:r>
    </w:p>
    <w:p w:rsidR="004B3ACC" w:rsidRDefault="004B3ACC" w:rsidP="004B3ACC">
      <w:pPr>
        <w:ind w:left="2160" w:hanging="2160"/>
        <w:rPr>
          <w:rFonts w:ascii="Times New Roman" w:hAnsi="Times New Roman" w:cs="Times New Roman"/>
        </w:rPr>
      </w:pPr>
    </w:p>
    <w:p w:rsidR="004B3ACC" w:rsidRDefault="004B3ACC" w:rsidP="004B3ACC">
      <w:pPr>
        <w:ind w:left="2160" w:hanging="2160"/>
        <w:rPr>
          <w:rFonts w:ascii="Times New Roman" w:hAnsi="Times New Roman" w:cs="Times New Roman"/>
        </w:rPr>
      </w:pPr>
      <w:r>
        <w:rPr>
          <w:rFonts w:ascii="Times New Roman" w:hAnsi="Times New Roman" w:cs="Times New Roman"/>
        </w:rPr>
        <w:t>December 7-11</w:t>
      </w:r>
      <w:r>
        <w:rPr>
          <w:rFonts w:ascii="Times New Roman" w:hAnsi="Times New Roman" w:cs="Times New Roman"/>
        </w:rPr>
        <w:tab/>
        <w:t>Conferences: Students should come to an in class conference about their paper with specific questions they have about their work.</w:t>
      </w:r>
    </w:p>
    <w:p w:rsidR="004B3ACC" w:rsidRDefault="004B3ACC">
      <w:pPr>
        <w:rPr>
          <w:rFonts w:ascii="Times New Roman" w:hAnsi="Times New Roman" w:cs="Times New Roman"/>
        </w:rPr>
      </w:pPr>
    </w:p>
    <w:p w:rsidR="004B3ACC" w:rsidRDefault="004B3ACC">
      <w:pPr>
        <w:rPr>
          <w:rFonts w:ascii="Times New Roman" w:hAnsi="Times New Roman" w:cs="Times New Roman"/>
        </w:rPr>
      </w:pPr>
      <w:proofErr w:type="gramStart"/>
      <w:r>
        <w:rPr>
          <w:rFonts w:ascii="Times New Roman" w:hAnsi="Times New Roman" w:cs="Times New Roman"/>
        </w:rPr>
        <w:t>December 14</w:t>
      </w:r>
      <w:r>
        <w:rPr>
          <w:rFonts w:ascii="Times New Roman" w:hAnsi="Times New Roman" w:cs="Times New Roman"/>
        </w:rPr>
        <w:tab/>
      </w:r>
      <w:r>
        <w:rPr>
          <w:rFonts w:ascii="Times New Roman" w:hAnsi="Times New Roman" w:cs="Times New Roman"/>
        </w:rPr>
        <w:tab/>
        <w:t>Final Draft due to turnitin.com at 8AM.</w:t>
      </w:r>
      <w:proofErr w:type="gramEnd"/>
      <w:r>
        <w:rPr>
          <w:rFonts w:ascii="Times New Roman" w:hAnsi="Times New Roman" w:cs="Times New Roman"/>
        </w:rPr>
        <w:t xml:space="preserve"> </w:t>
      </w:r>
    </w:p>
    <w:p w:rsidR="004B3ACC" w:rsidRDefault="004B3ACC">
      <w:pPr>
        <w:rPr>
          <w:rFonts w:ascii="Times New Roman" w:hAnsi="Times New Roman" w:cs="Times New Roman"/>
        </w:rPr>
      </w:pPr>
    </w:p>
    <w:p w:rsidR="004B3ACC" w:rsidRDefault="004B3ACC">
      <w:pPr>
        <w:rPr>
          <w:rFonts w:ascii="Times New Roman" w:hAnsi="Times New Roman" w:cs="Times New Roman"/>
        </w:rPr>
      </w:pPr>
    </w:p>
    <w:p w:rsidR="004B3ACC" w:rsidRPr="004B3ACC" w:rsidRDefault="004B3ACC">
      <w:pPr>
        <w:rPr>
          <w:rFonts w:ascii="Times New Roman" w:hAnsi="Times New Roman" w:cs="Times New Roman"/>
          <w:b/>
        </w:rPr>
      </w:pPr>
      <w:r w:rsidRPr="004B3ACC">
        <w:rPr>
          <w:rFonts w:ascii="Times New Roman" w:hAnsi="Times New Roman" w:cs="Times New Roman"/>
          <w:b/>
        </w:rPr>
        <w:t>Final Instructions and information:</w:t>
      </w:r>
    </w:p>
    <w:p w:rsidR="004B3ACC" w:rsidRPr="004B3ACC" w:rsidRDefault="004B3ACC" w:rsidP="004B3ACC">
      <w:pPr>
        <w:pStyle w:val="ListParagraph"/>
        <w:numPr>
          <w:ilvl w:val="0"/>
          <w:numId w:val="1"/>
        </w:numPr>
        <w:rPr>
          <w:rFonts w:ascii="Times New Roman" w:hAnsi="Times New Roman" w:cs="Times New Roman"/>
        </w:rPr>
      </w:pPr>
      <w:r w:rsidRPr="004B3ACC">
        <w:rPr>
          <w:rFonts w:ascii="Times New Roman" w:hAnsi="Times New Roman" w:cs="Times New Roman"/>
        </w:rPr>
        <w:t xml:space="preserve">Don’t even consider using information or sources other than the novel itself, and a scholarly published article, which you will credit and cite in your paper. This assignment is weighted far too heavily for you to risk losing all credit because of plagiarism, whether intentional or unintentional. </w:t>
      </w:r>
    </w:p>
    <w:p w:rsidR="004B3ACC" w:rsidRPr="004B3ACC" w:rsidRDefault="004B3ACC" w:rsidP="004B3ACC">
      <w:pPr>
        <w:pStyle w:val="ListParagraph"/>
        <w:numPr>
          <w:ilvl w:val="0"/>
          <w:numId w:val="1"/>
        </w:numPr>
        <w:rPr>
          <w:rFonts w:ascii="Times New Roman" w:hAnsi="Times New Roman" w:cs="Times New Roman"/>
        </w:rPr>
      </w:pPr>
      <w:r w:rsidRPr="004B3ACC">
        <w:rPr>
          <w:rFonts w:ascii="Times New Roman" w:hAnsi="Times New Roman" w:cs="Times New Roman"/>
        </w:rPr>
        <w:t xml:space="preserve">It is crucial that you read and understand your book closely. Any summaries you read of your work will do you a disservice in completing this assignment. </w:t>
      </w:r>
    </w:p>
    <w:p w:rsidR="004B3ACC" w:rsidRPr="004B3ACC" w:rsidRDefault="004B3ACC" w:rsidP="004B3ACC">
      <w:pPr>
        <w:pStyle w:val="ListParagraph"/>
        <w:numPr>
          <w:ilvl w:val="0"/>
          <w:numId w:val="1"/>
        </w:numPr>
        <w:rPr>
          <w:rFonts w:ascii="Times New Roman" w:hAnsi="Times New Roman" w:cs="Times New Roman"/>
        </w:rPr>
      </w:pPr>
      <w:r w:rsidRPr="004B3ACC">
        <w:rPr>
          <w:rFonts w:ascii="Times New Roman" w:hAnsi="Times New Roman" w:cs="Times New Roman"/>
        </w:rPr>
        <w:t>No late papers will be accepted.</w:t>
      </w:r>
    </w:p>
    <w:p w:rsidR="004B3ACC" w:rsidRPr="004B3ACC" w:rsidRDefault="004B3ACC" w:rsidP="004B3ACC">
      <w:pPr>
        <w:pStyle w:val="ListParagraph"/>
        <w:numPr>
          <w:ilvl w:val="0"/>
          <w:numId w:val="1"/>
        </w:numPr>
        <w:rPr>
          <w:rFonts w:ascii="Times New Roman" w:hAnsi="Times New Roman" w:cs="Times New Roman"/>
        </w:rPr>
      </w:pPr>
      <w:r w:rsidRPr="004B3ACC">
        <w:rPr>
          <w:rFonts w:ascii="Times New Roman" w:hAnsi="Times New Roman" w:cs="Times New Roman"/>
        </w:rPr>
        <w:t xml:space="preserve">If you need any additional help, be sure to schedule an appointment before or after school. </w:t>
      </w:r>
    </w:p>
    <w:sectPr w:rsidR="004B3ACC" w:rsidRPr="004B3ACC" w:rsidSect="00C17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87BFD"/>
    <w:multiLevelType w:val="hybridMultilevel"/>
    <w:tmpl w:val="ED46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3F3"/>
    <w:rsid w:val="001319E0"/>
    <w:rsid w:val="003128DC"/>
    <w:rsid w:val="004B3ACC"/>
    <w:rsid w:val="00BF5CB5"/>
    <w:rsid w:val="00C17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9E69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AC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D322F-72DF-F844-BF37-554A0BE21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839</Words>
  <Characters>4788</Characters>
  <Application>Microsoft Macintosh Word</Application>
  <DocSecurity>0</DocSecurity>
  <Lines>39</Lines>
  <Paragraphs>11</Paragraphs>
  <ScaleCrop>false</ScaleCrop>
  <Company>Putnam City Schools</Company>
  <LinksUpToDate>false</LinksUpToDate>
  <CharactersWithSpaces>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Causey</dc:creator>
  <cp:keywords/>
  <dc:description/>
  <cp:lastModifiedBy>Jamie Causey</cp:lastModifiedBy>
  <cp:revision>1</cp:revision>
  <cp:lastPrinted>2015-11-17T14:45:00Z</cp:lastPrinted>
  <dcterms:created xsi:type="dcterms:W3CDTF">2015-11-17T14:03:00Z</dcterms:created>
  <dcterms:modified xsi:type="dcterms:W3CDTF">2015-11-17T14:54:00Z</dcterms:modified>
</cp:coreProperties>
</file>